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Республика Татарстан</w:t>
      </w: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Елабужский муниципальный район</w:t>
      </w:r>
    </w:p>
    <w:p w:rsidR="00565843" w:rsidRDefault="004F39ED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Мортовская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основная</w:t>
      </w:r>
      <w:r w:rsidR="00565843">
        <w:rPr>
          <w:rFonts w:ascii="Times New Roman" w:hAnsi="Times New Roman" w:cs="Times New Roman"/>
          <w:b/>
          <w:bCs/>
          <w:sz w:val="28"/>
          <w:szCs w:val="28"/>
        </w:rPr>
        <w:t xml:space="preserve"> общеобразовательная школа»</w:t>
      </w: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1D9A" w:rsidRDefault="00FB1D9A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1D9A" w:rsidRDefault="00FB1D9A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1D9A" w:rsidRDefault="00FB1D9A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B1D9A" w:rsidRDefault="00FB1D9A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Pr="00FB1D9A" w:rsidRDefault="00FB1D9A" w:rsidP="00DD1E9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Методическая р</w:t>
      </w:r>
      <w:bookmarkStart w:id="0" w:name="_GoBack"/>
      <w:bookmarkEnd w:id="0"/>
      <w:r w:rsidRPr="00FB1D9A">
        <w:rPr>
          <w:rFonts w:ascii="Times New Roman" w:hAnsi="Times New Roman" w:cs="Times New Roman"/>
          <w:b/>
          <w:bCs/>
          <w:sz w:val="36"/>
          <w:szCs w:val="36"/>
        </w:rPr>
        <w:t>азработка мероприятия</w:t>
      </w: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Pr="00DB04E2" w:rsidRDefault="00FB1D9A" w:rsidP="00DD1E9C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«СКАЗ о Н</w:t>
      </w:r>
      <w:r w:rsidR="00565843" w:rsidRPr="00DB04E2">
        <w:rPr>
          <w:rFonts w:ascii="Times New Roman" w:hAnsi="Times New Roman" w:cs="Times New Roman"/>
          <w:b/>
          <w:bCs/>
          <w:sz w:val="56"/>
          <w:szCs w:val="56"/>
        </w:rPr>
        <w:t>ациональном парке «Нижняя Кама»</w:t>
      </w: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Default="00FB1D9A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0;width:2in;height:2in;z-index:1;visibility:visible;mso-wrap-style:none" filled="f" stroked="f">
            <v:fill o:detectmouseclick="t"/>
            <v:textbox style="mso-fit-shape-to-text:t">
              <w:txbxContent>
                <w:p w:rsidR="00565843" w:rsidRDefault="00565843" w:rsidP="00DB04E2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565843" w:rsidRPr="00F065B8" w:rsidRDefault="00565843" w:rsidP="00DB04E2">
                  <w:pPr>
                    <w:rPr>
                      <w:rFonts w:ascii="Times New Roman" w:hAnsi="Times New Roman" w:cs="Times New Roman"/>
                      <w:b/>
                      <w:bCs/>
                      <w:spacing w:val="60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565843" w:rsidRDefault="00565843" w:rsidP="00DB04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843" w:rsidRDefault="00565843" w:rsidP="00DB04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843" w:rsidRPr="00DB04E2" w:rsidRDefault="00565843" w:rsidP="00DB04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Default="00565843" w:rsidP="00DB04E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Pr="00DB04E2" w:rsidRDefault="00565843" w:rsidP="00FB1D9A">
      <w:pPr>
        <w:ind w:firstLine="4536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sz w:val="28"/>
          <w:szCs w:val="28"/>
        </w:rPr>
        <w:t>Учитель биологии</w:t>
      </w:r>
    </w:p>
    <w:p w:rsidR="00565843" w:rsidRPr="00DB04E2" w:rsidRDefault="00565843" w:rsidP="00FB1D9A">
      <w:pPr>
        <w:ind w:firstLine="4536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sz w:val="28"/>
          <w:szCs w:val="28"/>
        </w:rPr>
        <w:t>первой квалификационной категории</w:t>
      </w:r>
    </w:p>
    <w:p w:rsidR="00565843" w:rsidRDefault="00565843" w:rsidP="00FB1D9A">
      <w:pPr>
        <w:ind w:firstLine="4536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B04E2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FB1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04E2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="00FB1D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04E2">
        <w:rPr>
          <w:rFonts w:ascii="Times New Roman" w:hAnsi="Times New Roman" w:cs="Times New Roman"/>
          <w:sz w:val="28"/>
          <w:szCs w:val="28"/>
        </w:rPr>
        <w:t>Хатиповна</w:t>
      </w:r>
      <w:proofErr w:type="spellEnd"/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4694" w:rsidRDefault="00FB1D9A" w:rsidP="00DD1E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p w:rsidR="00565843" w:rsidRPr="00DB04E2" w:rsidRDefault="00565843" w:rsidP="00DD1E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СКАЗ о н</w:t>
      </w:r>
      <w:r w:rsidR="00FB1D9A">
        <w:rPr>
          <w:rFonts w:ascii="Times New Roman" w:hAnsi="Times New Roman" w:cs="Times New Roman"/>
          <w:b/>
          <w:bCs/>
          <w:sz w:val="28"/>
          <w:szCs w:val="28"/>
        </w:rPr>
        <w:t>ациональном парке «Нижняя Кама»</w:t>
      </w:r>
    </w:p>
    <w:p w:rsidR="00565843" w:rsidRDefault="00FB1D9A" w:rsidP="00DB04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65843" w:rsidRPr="00DB04E2">
        <w:rPr>
          <w:rFonts w:ascii="Times New Roman" w:hAnsi="Times New Roman" w:cs="Times New Roman"/>
          <w:sz w:val="28"/>
          <w:szCs w:val="28"/>
        </w:rPr>
        <w:t>ероприятие для младшего и среднего звена.</w:t>
      </w:r>
    </w:p>
    <w:p w:rsidR="00565843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  <w:r w:rsidRPr="00355BB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B1D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04E2">
        <w:rPr>
          <w:rFonts w:ascii="Times New Roman" w:hAnsi="Times New Roman" w:cs="Times New Roman"/>
          <w:sz w:val="28"/>
          <w:szCs w:val="28"/>
        </w:rPr>
        <w:t>знакомство</w:t>
      </w:r>
      <w:r w:rsidR="00FB1D9A">
        <w:rPr>
          <w:rFonts w:ascii="Times New Roman" w:hAnsi="Times New Roman" w:cs="Times New Roman"/>
          <w:sz w:val="28"/>
          <w:szCs w:val="28"/>
        </w:rPr>
        <w:t xml:space="preserve"> с  Н</w:t>
      </w:r>
      <w:r w:rsidRPr="00DB04E2">
        <w:rPr>
          <w:rFonts w:ascii="Times New Roman" w:hAnsi="Times New Roman" w:cs="Times New Roman"/>
          <w:sz w:val="28"/>
          <w:szCs w:val="28"/>
        </w:rPr>
        <w:t xml:space="preserve">ациональным </w:t>
      </w:r>
      <w:r>
        <w:rPr>
          <w:rFonts w:ascii="Times New Roman" w:hAnsi="Times New Roman" w:cs="Times New Roman"/>
          <w:sz w:val="28"/>
          <w:szCs w:val="28"/>
        </w:rPr>
        <w:t>парком г. Елабуги «Нижняя Кама» и воспитание любви, заботы и гордости к родному краю.</w:t>
      </w:r>
    </w:p>
    <w:p w:rsidR="00565843" w:rsidRPr="00DB04E2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 w:rsidRPr="00DB04E2">
        <w:rPr>
          <w:rFonts w:ascii="Times New Roman" w:hAnsi="Times New Roman" w:cs="Times New Roman"/>
          <w:sz w:val="28"/>
          <w:szCs w:val="28"/>
        </w:rPr>
        <w:t xml:space="preserve"> Добрый день, дорогие друзья! Сегодня мы с вами пойдем на экскурсию, а именно на экскурсию</w:t>
      </w:r>
      <w:r w:rsidR="00FB1D9A">
        <w:rPr>
          <w:rFonts w:ascii="Times New Roman" w:hAnsi="Times New Roman" w:cs="Times New Roman"/>
          <w:sz w:val="28"/>
          <w:szCs w:val="28"/>
        </w:rPr>
        <w:t xml:space="preserve"> - заочную. Далеко мы не пойдем</w:t>
      </w:r>
      <w:r w:rsidRPr="00DB04E2">
        <w:rPr>
          <w:rFonts w:ascii="Times New Roman" w:hAnsi="Times New Roman" w:cs="Times New Roman"/>
          <w:sz w:val="28"/>
          <w:szCs w:val="28"/>
        </w:rPr>
        <w:t xml:space="preserve">, а  только в город Елабугу. Наше мероприятие  будет называться «Сказ о национальном парке «Нижняя Кама». </w:t>
      </w:r>
    </w:p>
    <w:p w:rsidR="00565843" w:rsidRPr="00DB04E2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sz w:val="28"/>
          <w:szCs w:val="28"/>
        </w:rPr>
        <w:t xml:space="preserve">    Изумрудной жемчужиной расположился НП «Нижняя Кама» на берегах красавицы Камы. И, кажется, что вечен лес, как был он вечен на протяжении многих-многих столетий. Нет, не ошибался великий художник Иван Шишкин, исходив с этюдником их края в край любимые сосновые боры, свято веря, что его родные леса и луга будут сохранены потомками.</w:t>
      </w:r>
    </w:p>
    <w:p w:rsidR="00565843" w:rsidRPr="00DB04E2" w:rsidRDefault="00565843" w:rsidP="00FB1D9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04E2">
        <w:rPr>
          <w:rFonts w:ascii="Times New Roman" w:hAnsi="Times New Roman" w:cs="Times New Roman"/>
          <w:i/>
          <w:iCs/>
          <w:sz w:val="28"/>
          <w:szCs w:val="28"/>
        </w:rPr>
        <w:t>(рассказ может сопровождаться с показом слайдов- фотографий парка.)</w:t>
      </w:r>
    </w:p>
    <w:p w:rsidR="00565843" w:rsidRPr="00DB04E2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t>Ученик 1</w:t>
      </w:r>
      <w:r w:rsidRPr="00DB04E2">
        <w:rPr>
          <w:rFonts w:ascii="Times New Roman" w:hAnsi="Times New Roman" w:cs="Times New Roman"/>
          <w:sz w:val="28"/>
          <w:szCs w:val="28"/>
        </w:rPr>
        <w:t xml:space="preserve">. В мировой </w:t>
      </w:r>
      <w:r w:rsidRPr="00DB04E2">
        <w:rPr>
          <w:rFonts w:ascii="Times New Roman" w:hAnsi="Times New Roman" w:cs="Times New Roman"/>
          <w:b/>
          <w:bCs/>
          <w:sz w:val="28"/>
          <w:szCs w:val="28"/>
        </w:rPr>
        <w:t>истории</w:t>
      </w:r>
      <w:r w:rsidRPr="00DB04E2">
        <w:rPr>
          <w:rFonts w:ascii="Times New Roman" w:hAnsi="Times New Roman" w:cs="Times New Roman"/>
          <w:sz w:val="28"/>
          <w:szCs w:val="28"/>
        </w:rPr>
        <w:t xml:space="preserve"> существует множество примеров, когда государство брало на себя ответственность по сохранению огромных естественных ландшафтов, по </w:t>
      </w:r>
      <w:proofErr w:type="spellStart"/>
      <w:r w:rsidRPr="00DB04E2">
        <w:rPr>
          <w:rFonts w:ascii="Times New Roman" w:hAnsi="Times New Roman" w:cs="Times New Roman"/>
          <w:sz w:val="28"/>
          <w:szCs w:val="28"/>
        </w:rPr>
        <w:t>заповедыванию</w:t>
      </w:r>
      <w:proofErr w:type="spellEnd"/>
      <w:r w:rsidRPr="00DB04E2">
        <w:rPr>
          <w:rFonts w:ascii="Times New Roman" w:hAnsi="Times New Roman" w:cs="Times New Roman"/>
          <w:sz w:val="28"/>
          <w:szCs w:val="28"/>
        </w:rPr>
        <w:t xml:space="preserve"> нетронутых уголков природы. Продолжением этих славных традиций стало стремительное развитие сети </w:t>
      </w:r>
      <w:proofErr w:type="spellStart"/>
      <w:r w:rsidRPr="00DB04E2">
        <w:rPr>
          <w:rFonts w:ascii="Times New Roman" w:hAnsi="Times New Roman" w:cs="Times New Roman"/>
          <w:sz w:val="28"/>
          <w:szCs w:val="28"/>
        </w:rPr>
        <w:t>особоохраняемых</w:t>
      </w:r>
      <w:proofErr w:type="spellEnd"/>
      <w:r w:rsidRPr="00DB04E2">
        <w:rPr>
          <w:rFonts w:ascii="Times New Roman" w:hAnsi="Times New Roman" w:cs="Times New Roman"/>
          <w:sz w:val="28"/>
          <w:szCs w:val="28"/>
        </w:rPr>
        <w:t xml:space="preserve"> природных территорий (ООПТ) в России за последние 25 лет. На сегодняшний день в России функционирует 101 государственный природный заповедник и 41 национальный парк.</w:t>
      </w:r>
    </w:p>
    <w:p w:rsidR="00565843" w:rsidRPr="00355BBB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sz w:val="28"/>
          <w:szCs w:val="28"/>
        </w:rPr>
        <w:t xml:space="preserve">    Первый заповедник в Татарстане (ныне Волжско-Камский государственный природный биосферный заповедник) был создан в 1960 году.  Десятилетия спустя, в 1991 году, в целях сохранения уникальных экосистем пойменно-долинного комплекса реки Кама и природных сообществ северо-востока республики был образован национальный парк «Нижняя Кама». </w:t>
      </w:r>
    </w:p>
    <w:p w:rsidR="00565843" w:rsidRPr="00DB04E2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t>Ученик 2</w:t>
      </w:r>
      <w:r w:rsidRPr="00DB04E2">
        <w:rPr>
          <w:rFonts w:ascii="Times New Roman" w:hAnsi="Times New Roman" w:cs="Times New Roman"/>
          <w:sz w:val="28"/>
          <w:szCs w:val="28"/>
        </w:rPr>
        <w:t xml:space="preserve">.  Национальный парк </w:t>
      </w:r>
      <w:r w:rsidRPr="00DB04E2">
        <w:rPr>
          <w:rFonts w:ascii="Times New Roman" w:hAnsi="Times New Roman" w:cs="Times New Roman"/>
          <w:b/>
          <w:bCs/>
          <w:sz w:val="28"/>
          <w:szCs w:val="28"/>
        </w:rPr>
        <w:t>«Нижняя Кама»,</w:t>
      </w:r>
      <w:r w:rsidRPr="00DB04E2">
        <w:rPr>
          <w:rFonts w:ascii="Times New Roman" w:hAnsi="Times New Roman" w:cs="Times New Roman"/>
          <w:sz w:val="28"/>
          <w:szCs w:val="28"/>
        </w:rPr>
        <w:t xml:space="preserve"> общей площадью 26601 га, находится в федеральном ведении и является одной из самых крупных особо охраняемых природных территорий РТ, выполняющей несколько основных функций:</w:t>
      </w:r>
    </w:p>
    <w:p w:rsidR="00565843" w:rsidRPr="00DB04E2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sz w:val="28"/>
          <w:szCs w:val="28"/>
        </w:rPr>
        <w:t>- сохранение и восстановление природных комплексов;</w:t>
      </w:r>
    </w:p>
    <w:p w:rsidR="00565843" w:rsidRPr="00DB04E2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sz w:val="28"/>
          <w:szCs w:val="28"/>
        </w:rPr>
        <w:t>- научные исследования и экологический мониторинг;</w:t>
      </w:r>
    </w:p>
    <w:p w:rsidR="00565843" w:rsidRPr="00DB04E2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sz w:val="28"/>
          <w:szCs w:val="28"/>
        </w:rPr>
        <w:t>- экологическое просвещение и организация регулируемого экологического туризма.</w:t>
      </w:r>
    </w:p>
    <w:p w:rsidR="00565843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sz w:val="28"/>
          <w:szCs w:val="28"/>
        </w:rPr>
        <w:t xml:space="preserve">Природно-ландшафтные комплексы национального парка очень разнообразны, что связано с его уникальным местоположением на границах трех природно-климатических зон (таежной, лесной и лесостепной).  Это определило его биологическое и ландшафтное разнообразие, его привлекательность для туристов и отдыхающих. Функционирование национального парка обеспечивает экологическое равновесие в регионе Нижнего </w:t>
      </w:r>
      <w:proofErr w:type="spellStart"/>
      <w:r w:rsidRPr="00DB04E2">
        <w:rPr>
          <w:rFonts w:ascii="Times New Roman" w:hAnsi="Times New Roman" w:cs="Times New Roman"/>
          <w:sz w:val="28"/>
          <w:szCs w:val="28"/>
        </w:rPr>
        <w:t>Прикамья</w:t>
      </w:r>
      <w:proofErr w:type="spellEnd"/>
      <w:r w:rsidRPr="00DB04E2">
        <w:rPr>
          <w:rFonts w:ascii="Times New Roman" w:hAnsi="Times New Roman" w:cs="Times New Roman"/>
          <w:sz w:val="28"/>
          <w:szCs w:val="28"/>
        </w:rPr>
        <w:t xml:space="preserve"> и Татарстана в целом.</w:t>
      </w:r>
    </w:p>
    <w:p w:rsidR="00565843" w:rsidRPr="00DB04E2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t>Ученик 3</w:t>
      </w:r>
      <w:r w:rsidRPr="00DB04E2">
        <w:rPr>
          <w:rFonts w:ascii="Times New Roman" w:hAnsi="Times New Roman" w:cs="Times New Roman"/>
          <w:sz w:val="28"/>
          <w:szCs w:val="28"/>
        </w:rPr>
        <w:t xml:space="preserve">. Свой сказ о национальном парке поведем с высокого берега </w:t>
      </w:r>
      <w:r w:rsidRPr="00DB04E2">
        <w:rPr>
          <w:rFonts w:ascii="Times New Roman" w:hAnsi="Times New Roman" w:cs="Times New Roman"/>
          <w:b/>
          <w:bCs/>
          <w:sz w:val="28"/>
          <w:szCs w:val="28"/>
        </w:rPr>
        <w:t>Камы</w:t>
      </w:r>
      <w:r w:rsidRPr="00DB04E2">
        <w:rPr>
          <w:rFonts w:ascii="Times New Roman" w:hAnsi="Times New Roman" w:cs="Times New Roman"/>
          <w:sz w:val="28"/>
          <w:szCs w:val="28"/>
        </w:rPr>
        <w:t xml:space="preserve">, находясь у стен древней крепости, известной как </w:t>
      </w:r>
      <w:proofErr w:type="spellStart"/>
      <w:r w:rsidRPr="00DB04E2">
        <w:rPr>
          <w:rFonts w:ascii="Times New Roman" w:hAnsi="Times New Roman" w:cs="Times New Roman"/>
          <w:sz w:val="28"/>
          <w:szCs w:val="28"/>
        </w:rPr>
        <w:t>Елабужское</w:t>
      </w:r>
      <w:proofErr w:type="spellEnd"/>
      <w:r w:rsidRPr="00DB04E2">
        <w:rPr>
          <w:rFonts w:ascii="Times New Roman" w:hAnsi="Times New Roman" w:cs="Times New Roman"/>
          <w:sz w:val="28"/>
          <w:szCs w:val="28"/>
        </w:rPr>
        <w:t xml:space="preserve"> Городище, где уже сотни лет несет свою одинокую службу каменная </w:t>
      </w:r>
      <w:r w:rsidRPr="00DB04E2">
        <w:rPr>
          <w:rFonts w:ascii="Times New Roman" w:hAnsi="Times New Roman" w:cs="Times New Roman"/>
          <w:sz w:val="28"/>
          <w:szCs w:val="28"/>
        </w:rPr>
        <w:lastRenderedPageBreak/>
        <w:t xml:space="preserve">сторожевая башня. С камского уступа, подвластного всем ветрам, открывается завораживающая панорама природного раздолья…  </w:t>
      </w:r>
    </w:p>
    <w:p w:rsidR="00565843" w:rsidRPr="00DB04E2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sz w:val="28"/>
          <w:szCs w:val="28"/>
        </w:rPr>
        <w:t xml:space="preserve">Многие тысячелетия несет свои воды великая река Кама – </w:t>
      </w:r>
      <w:proofErr w:type="spellStart"/>
      <w:r w:rsidRPr="00DB04E2">
        <w:rPr>
          <w:rFonts w:ascii="Times New Roman" w:hAnsi="Times New Roman" w:cs="Times New Roman"/>
          <w:sz w:val="28"/>
          <w:szCs w:val="28"/>
        </w:rPr>
        <w:t>искуссница</w:t>
      </w:r>
      <w:proofErr w:type="spellEnd"/>
      <w:r w:rsidRPr="00DB04E2">
        <w:rPr>
          <w:rFonts w:ascii="Times New Roman" w:hAnsi="Times New Roman" w:cs="Times New Roman"/>
          <w:sz w:val="28"/>
          <w:szCs w:val="28"/>
        </w:rPr>
        <w:t>, создавшая неповторимый облик обозреваемых ландшафтов. Красавица-Кама, одна из четырех крупнейших рек Европейской части России, начинается с родника у села Кулига на севере Удмуртии. Некоторые ученые считают, что его название произо</w:t>
      </w:r>
      <w:r w:rsidR="00FB1D9A">
        <w:rPr>
          <w:rFonts w:ascii="Times New Roman" w:hAnsi="Times New Roman" w:cs="Times New Roman"/>
          <w:sz w:val="28"/>
          <w:szCs w:val="28"/>
        </w:rPr>
        <w:t>шло от удмуртского слова «</w:t>
      </w:r>
      <w:proofErr w:type="spellStart"/>
      <w:r w:rsidR="00FB1D9A">
        <w:rPr>
          <w:rFonts w:ascii="Times New Roman" w:hAnsi="Times New Roman" w:cs="Times New Roman"/>
          <w:sz w:val="28"/>
          <w:szCs w:val="28"/>
        </w:rPr>
        <w:t>кема</w:t>
      </w:r>
      <w:proofErr w:type="spellEnd"/>
      <w:r w:rsidR="00FB1D9A">
        <w:rPr>
          <w:rFonts w:ascii="Times New Roman" w:hAnsi="Times New Roman" w:cs="Times New Roman"/>
          <w:sz w:val="28"/>
          <w:szCs w:val="28"/>
        </w:rPr>
        <w:t>»</w:t>
      </w:r>
      <w:r w:rsidRPr="00DB04E2">
        <w:rPr>
          <w:rFonts w:ascii="Times New Roman" w:hAnsi="Times New Roman" w:cs="Times New Roman"/>
          <w:sz w:val="28"/>
          <w:szCs w:val="28"/>
        </w:rPr>
        <w:t xml:space="preserve">, означающее «долгий» или «длинный». Действительная, Кама велика. Ее естественная протяженность – 2032км. Но, после создания каскада водохранилищ на Каме и Волге русло реки </w:t>
      </w:r>
      <w:proofErr w:type="spellStart"/>
      <w:r w:rsidRPr="00DB04E2">
        <w:rPr>
          <w:rFonts w:ascii="Times New Roman" w:hAnsi="Times New Roman" w:cs="Times New Roman"/>
          <w:sz w:val="28"/>
          <w:szCs w:val="28"/>
        </w:rPr>
        <w:t>спрямилось</w:t>
      </w:r>
      <w:proofErr w:type="spellEnd"/>
      <w:r w:rsidRPr="00DB04E2">
        <w:rPr>
          <w:rFonts w:ascii="Times New Roman" w:hAnsi="Times New Roman" w:cs="Times New Roman"/>
          <w:sz w:val="28"/>
          <w:szCs w:val="28"/>
        </w:rPr>
        <w:t xml:space="preserve"> и длина ее стала 1805 км.</w:t>
      </w:r>
    </w:p>
    <w:p w:rsidR="00565843" w:rsidRPr="00DB04E2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sz w:val="28"/>
          <w:szCs w:val="28"/>
        </w:rPr>
        <w:t xml:space="preserve">    Восхищались красотами Камы многие писатели и художники. Кама-камушка, Кама-матушка, мать Кама-синеокая – так любовно величали ее поэты Василий Каменский и Владимир </w:t>
      </w:r>
      <w:proofErr w:type="spellStart"/>
      <w:r w:rsidRPr="00DB04E2">
        <w:rPr>
          <w:rFonts w:ascii="Times New Roman" w:hAnsi="Times New Roman" w:cs="Times New Roman"/>
          <w:sz w:val="28"/>
          <w:szCs w:val="28"/>
        </w:rPr>
        <w:t>Радкевич</w:t>
      </w:r>
      <w:proofErr w:type="spellEnd"/>
      <w:r w:rsidRPr="00DB04E2">
        <w:rPr>
          <w:rFonts w:ascii="Times New Roman" w:hAnsi="Times New Roman" w:cs="Times New Roman"/>
          <w:sz w:val="28"/>
          <w:szCs w:val="28"/>
        </w:rPr>
        <w:t xml:space="preserve">.   Кама-красавица, Кама-труженица называют ее русские, коми-пермяки, удмурты, башкиры, татары все те народы, которых кормит и питает эта река. Кама, ее берега, притоки и обширная пойма с множеством </w:t>
      </w:r>
      <w:proofErr w:type="spellStart"/>
      <w:r w:rsidRPr="00DB04E2">
        <w:rPr>
          <w:rFonts w:ascii="Times New Roman" w:hAnsi="Times New Roman" w:cs="Times New Roman"/>
          <w:sz w:val="28"/>
          <w:szCs w:val="28"/>
        </w:rPr>
        <w:t>старичных</w:t>
      </w:r>
      <w:proofErr w:type="spellEnd"/>
      <w:r w:rsidRPr="00DB04E2">
        <w:rPr>
          <w:rFonts w:ascii="Times New Roman" w:hAnsi="Times New Roman" w:cs="Times New Roman"/>
          <w:sz w:val="28"/>
          <w:szCs w:val="28"/>
        </w:rPr>
        <w:t xml:space="preserve"> озер служит домом для тысячи обитателей, чья жизнь связана с водой: это рыбы и беспозвоночные, амфибии и рептилии, бобры, ондатры, водоплавающие и околоводные птицы.</w:t>
      </w:r>
    </w:p>
    <w:p w:rsidR="00565843" w:rsidRPr="00355BBB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t>Ученик 4</w:t>
      </w:r>
      <w:r w:rsidRPr="00DB04E2">
        <w:rPr>
          <w:rFonts w:ascii="Times New Roman" w:hAnsi="Times New Roman" w:cs="Times New Roman"/>
          <w:sz w:val="28"/>
          <w:szCs w:val="28"/>
        </w:rPr>
        <w:t xml:space="preserve">. Главное богатство «Нижней Камы» - это </w:t>
      </w:r>
      <w:r w:rsidRPr="00DB04E2">
        <w:rPr>
          <w:rFonts w:ascii="Times New Roman" w:hAnsi="Times New Roman" w:cs="Times New Roman"/>
          <w:b/>
          <w:bCs/>
          <w:sz w:val="28"/>
          <w:szCs w:val="28"/>
        </w:rPr>
        <w:t>леса</w:t>
      </w:r>
      <w:r w:rsidRPr="00DB04E2">
        <w:rPr>
          <w:rFonts w:ascii="Times New Roman" w:hAnsi="Times New Roman" w:cs="Times New Roman"/>
          <w:sz w:val="28"/>
          <w:szCs w:val="28"/>
        </w:rPr>
        <w:t xml:space="preserve">, хранящие облик и величие российской природы. Взметнувшиеся с древних обрывистых берегов Камы в прозрачную синеву небес вековые сосны, пихты, ели создают неповторимый облик речной долины. Большой Бор, Малый Бор, Танаевская дача, </w:t>
      </w:r>
      <w:proofErr w:type="spellStart"/>
      <w:r w:rsidRPr="00DB04E2">
        <w:rPr>
          <w:rFonts w:ascii="Times New Roman" w:hAnsi="Times New Roman" w:cs="Times New Roman"/>
          <w:sz w:val="28"/>
          <w:szCs w:val="28"/>
        </w:rPr>
        <w:t>Боровецкий</w:t>
      </w:r>
      <w:proofErr w:type="spellEnd"/>
      <w:r w:rsidRPr="00DB04E2">
        <w:rPr>
          <w:rFonts w:ascii="Times New Roman" w:hAnsi="Times New Roman" w:cs="Times New Roman"/>
          <w:sz w:val="28"/>
          <w:szCs w:val="28"/>
        </w:rPr>
        <w:t xml:space="preserve"> лес, по-прежнему, остаются типологически и </w:t>
      </w:r>
      <w:proofErr w:type="spellStart"/>
      <w:r w:rsidRPr="00DB04E2">
        <w:rPr>
          <w:rFonts w:ascii="Times New Roman" w:hAnsi="Times New Roman" w:cs="Times New Roman"/>
          <w:sz w:val="28"/>
          <w:szCs w:val="28"/>
        </w:rPr>
        <w:t>флористически</w:t>
      </w:r>
      <w:proofErr w:type="spellEnd"/>
      <w:r w:rsidRPr="00DB04E2">
        <w:rPr>
          <w:rFonts w:ascii="Times New Roman" w:hAnsi="Times New Roman" w:cs="Times New Roman"/>
          <w:sz w:val="28"/>
          <w:szCs w:val="28"/>
        </w:rPr>
        <w:t xml:space="preserve"> богатыми лесами, в то же время дарующими радость взорам и творческое вдохновение душам неискушенных в науке людей.</w:t>
      </w:r>
    </w:p>
    <w:p w:rsidR="00565843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E53B80">
        <w:rPr>
          <w:rFonts w:ascii="Times New Roman" w:hAnsi="Times New Roman" w:cs="Times New Roman"/>
          <w:b/>
          <w:bCs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>. Шишкин художник народный.</w:t>
      </w:r>
    </w:p>
    <w:p w:rsidR="00565843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Всю жизнь он изучал русский лес.</w:t>
      </w:r>
    </w:p>
    <w:p w:rsidR="00565843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Русское дерево, русскую чашу,</w:t>
      </w:r>
    </w:p>
    <w:p w:rsidR="00565843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Русскую глушь. Это его царство,</w:t>
      </w:r>
    </w:p>
    <w:p w:rsidR="00565843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тут он не имеет соперников,</w:t>
      </w:r>
    </w:p>
    <w:p w:rsidR="00565843" w:rsidRPr="00355BBB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единственный.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В.В.Стасов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565843" w:rsidRPr="00DB04E2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t xml:space="preserve">Ученик 5. </w:t>
      </w:r>
      <w:r w:rsidRPr="00DB04E2">
        <w:rPr>
          <w:rFonts w:ascii="Times New Roman" w:hAnsi="Times New Roman" w:cs="Times New Roman"/>
          <w:sz w:val="28"/>
          <w:szCs w:val="28"/>
        </w:rPr>
        <w:t xml:space="preserve">Особую </w:t>
      </w:r>
      <w:proofErr w:type="spellStart"/>
      <w:r w:rsidRPr="00DB04E2">
        <w:rPr>
          <w:rFonts w:ascii="Times New Roman" w:hAnsi="Times New Roman" w:cs="Times New Roman"/>
          <w:sz w:val="28"/>
          <w:szCs w:val="28"/>
        </w:rPr>
        <w:t>уникальностьпарку</w:t>
      </w:r>
      <w:proofErr w:type="spellEnd"/>
      <w:r w:rsidRPr="00DB04E2">
        <w:rPr>
          <w:rFonts w:ascii="Times New Roman" w:hAnsi="Times New Roman" w:cs="Times New Roman"/>
          <w:sz w:val="28"/>
          <w:szCs w:val="28"/>
        </w:rPr>
        <w:t xml:space="preserve"> придают </w:t>
      </w:r>
      <w:r w:rsidRPr="00DB04E2">
        <w:rPr>
          <w:rFonts w:ascii="Times New Roman" w:hAnsi="Times New Roman" w:cs="Times New Roman"/>
          <w:b/>
          <w:bCs/>
          <w:sz w:val="28"/>
          <w:szCs w:val="28"/>
        </w:rPr>
        <w:t>шишкинские</w:t>
      </w:r>
      <w:r w:rsidRPr="00DB04E2">
        <w:rPr>
          <w:rFonts w:ascii="Times New Roman" w:hAnsi="Times New Roman" w:cs="Times New Roman"/>
          <w:sz w:val="28"/>
          <w:szCs w:val="28"/>
        </w:rPr>
        <w:t xml:space="preserve"> места. «Более сорока лет пишу лес, лес…Для чего пишу</w:t>
      </w:r>
      <w:proofErr w:type="gramStart"/>
      <w:r w:rsidRPr="00DB04E2">
        <w:rPr>
          <w:rFonts w:ascii="Times New Roman" w:hAnsi="Times New Roman" w:cs="Times New Roman"/>
          <w:sz w:val="28"/>
          <w:szCs w:val="28"/>
        </w:rPr>
        <w:t xml:space="preserve">?... </w:t>
      </w:r>
      <w:proofErr w:type="gramEnd"/>
      <w:r w:rsidRPr="00DB04E2">
        <w:rPr>
          <w:rFonts w:ascii="Times New Roman" w:hAnsi="Times New Roman" w:cs="Times New Roman"/>
          <w:sz w:val="28"/>
          <w:szCs w:val="28"/>
        </w:rPr>
        <w:t xml:space="preserve">Только  для того, чтобы порадовать чей-то глаз? Не только для этого, оказывается… Ничего нет прекраснее лесов. Лес- это жизнь. И люди должны помнить об этом…» </w:t>
      </w:r>
      <w:proofErr w:type="spellStart"/>
      <w:r w:rsidRPr="00DB04E2">
        <w:rPr>
          <w:rFonts w:ascii="Times New Roman" w:hAnsi="Times New Roman" w:cs="Times New Roman"/>
          <w:sz w:val="28"/>
          <w:szCs w:val="28"/>
        </w:rPr>
        <w:t>И.И.Шишкин</w:t>
      </w:r>
      <w:proofErr w:type="spellEnd"/>
      <w:r w:rsidRPr="00DB04E2">
        <w:rPr>
          <w:rFonts w:ascii="Times New Roman" w:hAnsi="Times New Roman" w:cs="Times New Roman"/>
          <w:sz w:val="28"/>
          <w:szCs w:val="28"/>
        </w:rPr>
        <w:t xml:space="preserve"> – один из самых крупных и самобытных русских пейзажистов. Уроженец Елабуги, уездного городка на берегу реки Камы, он детские годы провел среди местной природы и полюбил ее беззаветно. Биографы художника считают, что именно могучие камские леса первыми заронили в душу ребенка искры художественного дарования. Шишкина называли «богатырем русского леса». Массивный, с крепко и ладно скроенной фигурой, он напоминал могучего лесовика. И теперь имя великого русского живописца стало олицетворением природы Нижнего </w:t>
      </w:r>
      <w:proofErr w:type="spellStart"/>
      <w:r w:rsidRPr="00DB04E2">
        <w:rPr>
          <w:rFonts w:ascii="Times New Roman" w:hAnsi="Times New Roman" w:cs="Times New Roman"/>
          <w:sz w:val="28"/>
          <w:szCs w:val="28"/>
        </w:rPr>
        <w:t>Прикамья</w:t>
      </w:r>
      <w:proofErr w:type="spellEnd"/>
      <w:r w:rsidRPr="00DB04E2">
        <w:rPr>
          <w:rFonts w:ascii="Times New Roman" w:hAnsi="Times New Roman" w:cs="Times New Roman"/>
          <w:sz w:val="28"/>
          <w:szCs w:val="28"/>
        </w:rPr>
        <w:t xml:space="preserve">, его творчество прославило ее во всем мире. Сюжетом многих его картин, таких как «Сосновый бор», «Рожь», «Святой ключ близ Елабуги», «Корабельная </w:t>
      </w:r>
      <w:r w:rsidRPr="00DB04E2">
        <w:rPr>
          <w:rFonts w:ascii="Times New Roman" w:hAnsi="Times New Roman" w:cs="Times New Roman"/>
          <w:sz w:val="28"/>
          <w:szCs w:val="28"/>
        </w:rPr>
        <w:lastRenderedPageBreak/>
        <w:t>роща», «На покосе в дубовой роще», «Кама близ Елабуги», «Лесные дали» - послужили этюды и натурные зарисовки родной природы.</w:t>
      </w:r>
    </w:p>
    <w:p w:rsidR="00565843" w:rsidRPr="00355BBB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sz w:val="28"/>
          <w:szCs w:val="28"/>
        </w:rPr>
        <w:t xml:space="preserve">   Сегодня на территории НП «Нижняя Кама» выявлено около 20 мест, которые вдохновили </w:t>
      </w:r>
      <w:proofErr w:type="spellStart"/>
      <w:r w:rsidRPr="00DB04E2">
        <w:rPr>
          <w:rFonts w:ascii="Times New Roman" w:hAnsi="Times New Roman" w:cs="Times New Roman"/>
          <w:sz w:val="28"/>
          <w:szCs w:val="28"/>
        </w:rPr>
        <w:t>И.И.Шишкина</w:t>
      </w:r>
      <w:proofErr w:type="spellEnd"/>
      <w:r w:rsidRPr="00DB04E2">
        <w:rPr>
          <w:rFonts w:ascii="Times New Roman" w:hAnsi="Times New Roman" w:cs="Times New Roman"/>
          <w:sz w:val="28"/>
          <w:szCs w:val="28"/>
        </w:rPr>
        <w:t xml:space="preserve"> на создание многих полотен.</w:t>
      </w:r>
    </w:p>
    <w:p w:rsidR="00565843" w:rsidRPr="00355BBB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t>Ученик 6</w:t>
      </w:r>
      <w:r w:rsidRPr="00DB04E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Мемориальную ценность и всемирную известность имеют многие участки </w:t>
      </w:r>
      <w:r w:rsidRPr="008B1F79">
        <w:rPr>
          <w:rFonts w:ascii="Times New Roman" w:hAnsi="Times New Roman" w:cs="Times New Roman"/>
          <w:b/>
          <w:bCs/>
          <w:sz w:val="28"/>
          <w:szCs w:val="28"/>
        </w:rPr>
        <w:t>Большого Бора</w:t>
      </w:r>
      <w:r>
        <w:rPr>
          <w:rFonts w:ascii="Times New Roman" w:hAnsi="Times New Roman" w:cs="Times New Roman"/>
          <w:sz w:val="28"/>
          <w:szCs w:val="28"/>
        </w:rPr>
        <w:t xml:space="preserve">. Это крупный лесной массив, представляющий особую научную ценность как природная коллекция всех типов лесов Татарстана, в том числе уникальных «шишкинских сосняков» (200лет), называемых камской Швейцарией. Большая часть территории Большого Бора – заповедная зона, где властвуют законы природы. Большому Бору Шишкин посвятил одно из самых своих лучших полотен «Утро в сосновом бору» (1889г.) Произведение показывает природу в местах, куда не ступала нога человека. Эта картина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И.Шишкина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удостоена Первой Премии Общества поощрения художников.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И.Н.Крамской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 отозвался о ней: «Лучшей вещи он не писал».</w:t>
      </w:r>
    </w:p>
    <w:p w:rsidR="00565843" w:rsidRPr="00355BBB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Ученик 7. </w:t>
      </w:r>
      <w:r>
        <w:rPr>
          <w:rFonts w:ascii="Times New Roman" w:hAnsi="Times New Roman" w:cs="Times New Roman"/>
          <w:sz w:val="28"/>
          <w:szCs w:val="28"/>
        </w:rPr>
        <w:t xml:space="preserve">Ближней мастерской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И.И.Шишкина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</w:t>
      </w:r>
      <w:r w:rsidRPr="008B1F79">
        <w:rPr>
          <w:rFonts w:ascii="Times New Roman" w:hAnsi="Times New Roman" w:cs="Times New Roman"/>
          <w:b/>
          <w:bCs/>
          <w:sz w:val="28"/>
          <w:szCs w:val="28"/>
        </w:rPr>
        <w:t>Малый Бор,</w:t>
      </w:r>
      <w:r>
        <w:rPr>
          <w:rFonts w:ascii="Times New Roman" w:hAnsi="Times New Roman" w:cs="Times New Roman"/>
          <w:sz w:val="28"/>
          <w:szCs w:val="28"/>
        </w:rPr>
        <w:t xml:space="preserve"> находившийся недалеко от Елабуги. Это хорошо сохранившийся лесной разновозрастной массив. Здесь художник написал многие свои этюды, посвящал ему свои офорты, картины. Жизнь Елабуги всегда была тесно связана с Малым Бором: добыча торфа на болоте, размещение пасек в его лесах, через него проходил Екатерининский тракт.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Издревне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высоком мысу, с которого открывается изумительный вид на долину Камы, бьет из-под земли Святой ключ. Красота этого пейзажа вдохновила художника на создание одной из лучших его картин «Святой ключ близ Елабуги» (1886г.)</w:t>
      </w:r>
    </w:p>
    <w:p w:rsidR="00565843" w:rsidRPr="00355BBB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Ученик 8. </w:t>
      </w:r>
      <w:r>
        <w:rPr>
          <w:rFonts w:ascii="Times New Roman" w:hAnsi="Times New Roman" w:cs="Times New Roman"/>
          <w:sz w:val="28"/>
          <w:szCs w:val="28"/>
        </w:rPr>
        <w:t xml:space="preserve"> Излюбленным местом работы великого русского пейзажиста был </w:t>
      </w:r>
      <w:r w:rsidRPr="00847B29">
        <w:rPr>
          <w:rFonts w:ascii="Times New Roman" w:hAnsi="Times New Roman" w:cs="Times New Roman"/>
          <w:b/>
          <w:bCs/>
          <w:sz w:val="28"/>
          <w:szCs w:val="28"/>
        </w:rPr>
        <w:t>Танаевский лес</w:t>
      </w:r>
      <w:r>
        <w:rPr>
          <w:rFonts w:ascii="Times New Roman" w:hAnsi="Times New Roman" w:cs="Times New Roman"/>
          <w:sz w:val="28"/>
          <w:szCs w:val="28"/>
        </w:rPr>
        <w:t>. Здесь были написаны такие произведения, как «Обрыв», «Кама близ Елабуги», «Красная горка близ Елабуги». И по сей день, ландшафт, вид необъятных просторов и пышного разнотравья, открывающийся с Красной горки, завораживает и очаровывает своей красотой.</w:t>
      </w:r>
    </w:p>
    <w:p w:rsidR="00565843" w:rsidRPr="00DB04E2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t>Ученик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9. </w:t>
      </w:r>
      <w:r w:rsidRPr="00DB04E2">
        <w:rPr>
          <w:rFonts w:ascii="Times New Roman" w:hAnsi="Times New Roman" w:cs="Times New Roman"/>
          <w:sz w:val="28"/>
          <w:szCs w:val="28"/>
        </w:rPr>
        <w:t xml:space="preserve"> Фауна НП «Нижняя Кама» представлена 42 видами млекопитающих, 190 видами птиц, 6 видами рептилий, 10 видами амфибий, 28 видами рыб, более чем 1000 видами беспозвоночных, в том числе 927 видов насекомых.</w:t>
      </w:r>
    </w:p>
    <w:p w:rsidR="00565843" w:rsidRPr="00DB04E2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sz w:val="28"/>
          <w:szCs w:val="28"/>
        </w:rPr>
        <w:t xml:space="preserve">    Флора НП «Нижняя Кама» представлена 626 видами сосудистых растений, в том числе 54 вида деревьев, 30 видов кустарников; более чем 100 видами грибов, 50 видами мхов, 80 видами лишайников.</w:t>
      </w:r>
    </w:p>
    <w:p w:rsidR="00565843" w:rsidRPr="00DB04E2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sz w:val="28"/>
          <w:szCs w:val="28"/>
        </w:rPr>
        <w:t xml:space="preserve">      Под охраной национального парка «Нижняя Кама» находятся 133 вида животных и 57 представителей флоры, занесенных в Красную книгу Татарстана (2006г.)</w:t>
      </w:r>
      <w:proofErr w:type="gramStart"/>
      <w:r w:rsidRPr="00DB04E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B04E2">
        <w:rPr>
          <w:rFonts w:ascii="Times New Roman" w:hAnsi="Times New Roman" w:cs="Times New Roman"/>
          <w:sz w:val="28"/>
          <w:szCs w:val="28"/>
        </w:rPr>
        <w:t xml:space="preserve"> а также – 17 видов животных, 3 вида сосудистых растений, 2 вида грибов, занесенных в Красную книгу РФ.</w:t>
      </w:r>
    </w:p>
    <w:p w:rsidR="00565843" w:rsidRPr="00355BBB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sz w:val="28"/>
          <w:szCs w:val="28"/>
        </w:rPr>
        <w:t xml:space="preserve">     Более 100 видов животных и растений включены список Конвенции  об охране дикой фауны и флоры и природных средств обитания в Европе (лесная куница, рысь, орел-карлик, серый журавль, </w:t>
      </w:r>
      <w:proofErr w:type="spellStart"/>
      <w:r w:rsidRPr="00DB04E2">
        <w:rPr>
          <w:rFonts w:ascii="Times New Roman" w:hAnsi="Times New Roman" w:cs="Times New Roman"/>
          <w:sz w:val="28"/>
          <w:szCs w:val="28"/>
        </w:rPr>
        <w:t>наголоватка</w:t>
      </w:r>
      <w:proofErr w:type="spellEnd"/>
      <w:r w:rsidRPr="00DB04E2">
        <w:rPr>
          <w:rFonts w:ascii="Times New Roman" w:hAnsi="Times New Roman" w:cs="Times New Roman"/>
          <w:sz w:val="28"/>
          <w:szCs w:val="28"/>
        </w:rPr>
        <w:t xml:space="preserve"> васильковая, сальвиния плавающая, </w:t>
      </w:r>
      <w:proofErr w:type="spellStart"/>
      <w:r w:rsidRPr="00DB04E2">
        <w:rPr>
          <w:rFonts w:ascii="Times New Roman" w:hAnsi="Times New Roman" w:cs="Times New Roman"/>
          <w:sz w:val="28"/>
          <w:szCs w:val="28"/>
        </w:rPr>
        <w:t>гроздовник</w:t>
      </w:r>
      <w:proofErr w:type="spellEnd"/>
      <w:r w:rsidRPr="00DB04E2">
        <w:rPr>
          <w:rFonts w:ascii="Times New Roman" w:hAnsi="Times New Roman" w:cs="Times New Roman"/>
          <w:sz w:val="28"/>
          <w:szCs w:val="28"/>
        </w:rPr>
        <w:t xml:space="preserve"> многораздельный, стерлядь, медянка).</w:t>
      </w:r>
    </w:p>
    <w:p w:rsidR="00565843" w:rsidRPr="00DB04E2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Учитель</w:t>
      </w:r>
      <w:r w:rsidRPr="00DB04E2">
        <w:rPr>
          <w:rFonts w:ascii="Times New Roman" w:hAnsi="Times New Roman" w:cs="Times New Roman"/>
          <w:sz w:val="28"/>
          <w:szCs w:val="28"/>
        </w:rPr>
        <w:t>. Ребята, а сейчас мы с вами посмотрим небольшой кинофильм о НП «Нижняя Кама» снятый национальным географическом обществом под циклом программ «Национальные парки мира».</w:t>
      </w:r>
    </w:p>
    <w:p w:rsidR="00565843" w:rsidRPr="00DB04E2" w:rsidRDefault="00565843" w:rsidP="00FB1D9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04E2">
        <w:rPr>
          <w:rFonts w:ascii="Times New Roman" w:hAnsi="Times New Roman" w:cs="Times New Roman"/>
          <w:i/>
          <w:iCs/>
          <w:sz w:val="28"/>
          <w:szCs w:val="28"/>
        </w:rPr>
        <w:t>(просмотр фильма)</w:t>
      </w:r>
    </w:p>
    <w:p w:rsidR="00565843" w:rsidRPr="00DB04E2" w:rsidRDefault="00565843" w:rsidP="00FB1D9A">
      <w:p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t xml:space="preserve">Учитель. </w:t>
      </w:r>
      <w:r w:rsidRPr="00DB04E2">
        <w:rPr>
          <w:rFonts w:ascii="Times New Roman" w:hAnsi="Times New Roman" w:cs="Times New Roman"/>
          <w:sz w:val="28"/>
          <w:szCs w:val="28"/>
        </w:rPr>
        <w:t>Ребя</w:t>
      </w:r>
      <w:r>
        <w:rPr>
          <w:rFonts w:ascii="Times New Roman" w:hAnsi="Times New Roman" w:cs="Times New Roman"/>
          <w:sz w:val="28"/>
          <w:szCs w:val="28"/>
        </w:rPr>
        <w:t xml:space="preserve">та, </w:t>
      </w:r>
      <w:r w:rsidRPr="00DB04E2">
        <w:rPr>
          <w:rFonts w:ascii="Times New Roman" w:hAnsi="Times New Roman" w:cs="Times New Roman"/>
          <w:sz w:val="28"/>
          <w:szCs w:val="28"/>
        </w:rPr>
        <w:t xml:space="preserve"> давайте вспомним правила поведения в природе:</w:t>
      </w:r>
    </w:p>
    <w:p w:rsidR="00565843" w:rsidRPr="00DB04E2" w:rsidRDefault="00565843" w:rsidP="00FB1D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t>В лесу ходи по тропинкам и дорожкам</w:t>
      </w:r>
      <w:r w:rsidRPr="00DB04E2">
        <w:rPr>
          <w:rFonts w:ascii="Times New Roman" w:hAnsi="Times New Roman" w:cs="Times New Roman"/>
          <w:sz w:val="28"/>
          <w:szCs w:val="28"/>
        </w:rPr>
        <w:t>. Помни: в траве и в лесной подстилке обитает много маленьких животных, которых можно нечаянно раздавить. Кроме того, от ходьбы уплотняется почва, оголяются корни деревьев, погибают редкие растения.</w:t>
      </w:r>
    </w:p>
    <w:p w:rsidR="00565843" w:rsidRPr="00DB04E2" w:rsidRDefault="00565843" w:rsidP="00FB1D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t>Не шуми</w:t>
      </w:r>
      <w:r w:rsidRPr="00DB04E2">
        <w:rPr>
          <w:rFonts w:ascii="Times New Roman" w:hAnsi="Times New Roman" w:cs="Times New Roman"/>
          <w:sz w:val="28"/>
          <w:szCs w:val="28"/>
        </w:rPr>
        <w:t>. Крик и громкая музыка пугают лесных обитателей, и они могут покинуть свои жилища.</w:t>
      </w:r>
    </w:p>
    <w:p w:rsidR="00565843" w:rsidRPr="00DB04E2" w:rsidRDefault="00565843" w:rsidP="00FB1D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t>Не рви цветы</w:t>
      </w:r>
      <w:r w:rsidRPr="00DB04E2">
        <w:rPr>
          <w:rFonts w:ascii="Times New Roman" w:hAnsi="Times New Roman" w:cs="Times New Roman"/>
          <w:sz w:val="28"/>
          <w:szCs w:val="28"/>
        </w:rPr>
        <w:t>. Сорванные растения быстро погибнут и не дадут семян. Не будет семян не будет и цветущих растений.</w:t>
      </w:r>
    </w:p>
    <w:p w:rsidR="00565843" w:rsidRPr="00DB04E2" w:rsidRDefault="00565843" w:rsidP="00FB1D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t>Не лови бабочек</w:t>
      </w:r>
      <w:r w:rsidRPr="00DB04E2">
        <w:rPr>
          <w:rFonts w:ascii="Times New Roman" w:hAnsi="Times New Roman" w:cs="Times New Roman"/>
          <w:sz w:val="28"/>
          <w:szCs w:val="28"/>
        </w:rPr>
        <w:t>. Они украшают природу и опыляют растения. Помни: бабочку погубить легко, достаточно подержать ее в руке, и с ее крылышек опадут чешуйки, она не сможет больше летать.</w:t>
      </w:r>
    </w:p>
    <w:p w:rsidR="00565843" w:rsidRPr="00DB04E2" w:rsidRDefault="00565843" w:rsidP="00FB1D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t>Не разрушай муравейники</w:t>
      </w:r>
      <w:r w:rsidRPr="00DB04E2">
        <w:rPr>
          <w:rFonts w:ascii="Times New Roman" w:hAnsi="Times New Roman" w:cs="Times New Roman"/>
          <w:sz w:val="28"/>
          <w:szCs w:val="28"/>
        </w:rPr>
        <w:t>. Муравьи долго строят свой дом, любой труд надо уважать. Муравьи – санитары леса, они не дают  сильно размножаться насекомым – вредителям.</w:t>
      </w:r>
    </w:p>
    <w:p w:rsidR="00565843" w:rsidRPr="00DB04E2" w:rsidRDefault="00565843" w:rsidP="00FB1D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t>Не сбивай несъедобные грибы</w:t>
      </w:r>
      <w:r w:rsidRPr="00DB04E2">
        <w:rPr>
          <w:rFonts w:ascii="Times New Roman" w:hAnsi="Times New Roman" w:cs="Times New Roman"/>
          <w:sz w:val="28"/>
          <w:szCs w:val="28"/>
        </w:rPr>
        <w:t>, они тоже нужны лесу. Несъедобные для тебя, они служат пищей многим животным.</w:t>
      </w:r>
    </w:p>
    <w:p w:rsidR="00565843" w:rsidRPr="00DB04E2" w:rsidRDefault="00565843" w:rsidP="00FB1D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t>Не трогай птичьи гнезда</w:t>
      </w:r>
      <w:r w:rsidRPr="00DB04E2">
        <w:rPr>
          <w:rFonts w:ascii="Times New Roman" w:hAnsi="Times New Roman" w:cs="Times New Roman"/>
          <w:sz w:val="28"/>
          <w:szCs w:val="28"/>
        </w:rPr>
        <w:t>. Если увидел гнездо с яйцами или птенцами, то постарайся тихо уйти. Помни: потревоженные птицы могут покинуть гнездо, а примятая трава или сломанная ветка сделают его заметным для хищников.</w:t>
      </w:r>
    </w:p>
    <w:p w:rsidR="00565843" w:rsidRPr="00DB04E2" w:rsidRDefault="00565843" w:rsidP="00FB1D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t>Не лови зайчат, ежат, бельчат и других животных</w:t>
      </w:r>
      <w:r w:rsidRPr="00DB04E2">
        <w:rPr>
          <w:rFonts w:ascii="Times New Roman" w:hAnsi="Times New Roman" w:cs="Times New Roman"/>
          <w:sz w:val="28"/>
          <w:szCs w:val="28"/>
        </w:rPr>
        <w:t>. Лес их родной дом, им будет плохо в твоей квартире.</w:t>
      </w:r>
    </w:p>
    <w:p w:rsidR="00565843" w:rsidRPr="00DB04E2" w:rsidRDefault="00565843" w:rsidP="00FB1D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t>Не рви паутину</w:t>
      </w:r>
      <w:r w:rsidRPr="00DB04E2">
        <w:rPr>
          <w:rFonts w:ascii="Times New Roman" w:hAnsi="Times New Roman" w:cs="Times New Roman"/>
          <w:sz w:val="28"/>
          <w:szCs w:val="28"/>
        </w:rPr>
        <w:t>, лучше понаблюдай, как паук охотится.</w:t>
      </w:r>
    </w:p>
    <w:p w:rsidR="00565843" w:rsidRPr="00DB04E2" w:rsidRDefault="00565843" w:rsidP="00FB1D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t>Не разжигай в лесу костер</w:t>
      </w:r>
      <w:r w:rsidRPr="00DB04E2">
        <w:rPr>
          <w:rFonts w:ascii="Times New Roman" w:hAnsi="Times New Roman" w:cs="Times New Roman"/>
          <w:sz w:val="28"/>
          <w:szCs w:val="28"/>
        </w:rPr>
        <w:t>. Пожар в считанные часы может погубить лес, на восстановление которого могут уйти столетия.</w:t>
      </w:r>
    </w:p>
    <w:p w:rsidR="00565843" w:rsidRPr="00DB04E2" w:rsidRDefault="00565843" w:rsidP="00FB1D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04E2">
        <w:rPr>
          <w:rFonts w:ascii="Times New Roman" w:hAnsi="Times New Roman" w:cs="Times New Roman"/>
          <w:b/>
          <w:bCs/>
          <w:sz w:val="28"/>
          <w:szCs w:val="28"/>
        </w:rPr>
        <w:t xml:space="preserve">Не оставляй мусор </w:t>
      </w:r>
      <w:r w:rsidRPr="00DB04E2">
        <w:rPr>
          <w:rFonts w:ascii="Times New Roman" w:hAnsi="Times New Roman" w:cs="Times New Roman"/>
          <w:sz w:val="28"/>
          <w:szCs w:val="28"/>
        </w:rPr>
        <w:t xml:space="preserve"> – уноси его с собой! Помни! Это дом для животных и растений, в нем должно быть чисто!</w:t>
      </w:r>
    </w:p>
    <w:p w:rsidR="00565843" w:rsidRDefault="00565843" w:rsidP="00FB1D9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F2B96"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 w:rsidRPr="004F2B96">
        <w:rPr>
          <w:rFonts w:ascii="Times New Roman" w:hAnsi="Times New Roman" w:cs="Times New Roman"/>
          <w:sz w:val="28"/>
          <w:szCs w:val="28"/>
        </w:rPr>
        <w:t>Хочется закончить наше</w:t>
      </w:r>
      <w:r>
        <w:rPr>
          <w:rFonts w:ascii="Times New Roman" w:hAnsi="Times New Roman" w:cs="Times New Roman"/>
          <w:sz w:val="28"/>
          <w:szCs w:val="28"/>
        </w:rPr>
        <w:t xml:space="preserve"> мероприятие вот такими словами о нашем любимом родном крае:</w:t>
      </w:r>
    </w:p>
    <w:p w:rsidR="00565843" w:rsidRDefault="00565843" w:rsidP="00FB1D9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Оглянись, посмотри вокруг. Мы тут живем.</w:t>
      </w:r>
    </w:p>
    <w:p w:rsidR="00565843" w:rsidRDefault="00565843" w:rsidP="00FB1D9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нас нет места лучше в мире во всем.</w:t>
      </w:r>
    </w:p>
    <w:p w:rsidR="00565843" w:rsidRDefault="00565843" w:rsidP="00FB1D9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край – Татарстан – богатство народа.</w:t>
      </w:r>
    </w:p>
    <w:p w:rsidR="00565843" w:rsidRDefault="00565843" w:rsidP="00FB1D9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так необычна и прекрасна природа.</w:t>
      </w:r>
    </w:p>
    <w:p w:rsidR="00565843" w:rsidRDefault="00565843" w:rsidP="00FB1D9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мир от зла всем людям надо стеречь</w:t>
      </w:r>
    </w:p>
    <w:p w:rsidR="00565843" w:rsidRPr="00A97E9B" w:rsidRDefault="00565843" w:rsidP="00FB1D9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будущих поколений нужно беречь!</w:t>
      </w:r>
    </w:p>
    <w:p w:rsidR="00565843" w:rsidRPr="004F2B96" w:rsidRDefault="00565843" w:rsidP="00FB1D9A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5843" w:rsidRPr="00DB04E2" w:rsidRDefault="00565843" w:rsidP="00ED0856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565843" w:rsidRPr="00DB04E2" w:rsidSect="00DB04E2">
      <w:pgSz w:w="11906" w:h="16838"/>
      <w:pgMar w:top="1134" w:right="850" w:bottom="1134" w:left="1701" w:header="708" w:footer="708" w:gutter="0"/>
      <w:pgBorders w:display="firstPage"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16FEF"/>
    <w:multiLevelType w:val="hybridMultilevel"/>
    <w:tmpl w:val="E57EA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05B8"/>
    <w:rsid w:val="000A2092"/>
    <w:rsid w:val="000A7E7B"/>
    <w:rsid w:val="001137FE"/>
    <w:rsid w:val="00125946"/>
    <w:rsid w:val="00126137"/>
    <w:rsid w:val="001572EF"/>
    <w:rsid w:val="002B29FF"/>
    <w:rsid w:val="002C3BE2"/>
    <w:rsid w:val="00355BBB"/>
    <w:rsid w:val="00360FAF"/>
    <w:rsid w:val="003874E6"/>
    <w:rsid w:val="00404694"/>
    <w:rsid w:val="00425BBE"/>
    <w:rsid w:val="004F2B96"/>
    <w:rsid w:val="004F39ED"/>
    <w:rsid w:val="00515661"/>
    <w:rsid w:val="00521DDD"/>
    <w:rsid w:val="00565843"/>
    <w:rsid w:val="00592D46"/>
    <w:rsid w:val="005D4D0D"/>
    <w:rsid w:val="005F7EB2"/>
    <w:rsid w:val="006C69EB"/>
    <w:rsid w:val="006F3971"/>
    <w:rsid w:val="00732A3F"/>
    <w:rsid w:val="007621ED"/>
    <w:rsid w:val="0083294A"/>
    <w:rsid w:val="00847B29"/>
    <w:rsid w:val="008700EF"/>
    <w:rsid w:val="008B1F79"/>
    <w:rsid w:val="00A34E43"/>
    <w:rsid w:val="00A65048"/>
    <w:rsid w:val="00A905B8"/>
    <w:rsid w:val="00A97E9B"/>
    <w:rsid w:val="00AD173A"/>
    <w:rsid w:val="00B56A5C"/>
    <w:rsid w:val="00C36D2B"/>
    <w:rsid w:val="00D64696"/>
    <w:rsid w:val="00DB04E2"/>
    <w:rsid w:val="00DD1E9C"/>
    <w:rsid w:val="00E53B80"/>
    <w:rsid w:val="00E836A0"/>
    <w:rsid w:val="00ED0856"/>
    <w:rsid w:val="00F065B8"/>
    <w:rsid w:val="00F327EC"/>
    <w:rsid w:val="00F3406A"/>
    <w:rsid w:val="00FB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4E2"/>
    <w:rPr>
      <w:rFonts w:cs="Calibr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B04E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B04E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B04E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B04E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B04E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B04E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B04E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DB04E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B04E2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B04E2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B04E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B04E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DB04E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DB04E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DB04E2"/>
    <w:rPr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DB04E2"/>
    <w:rPr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DB04E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DB04E2"/>
    <w:rPr>
      <w:rFonts w:ascii="Cambria" w:hAnsi="Cambria" w:cs="Cambria"/>
    </w:rPr>
  </w:style>
  <w:style w:type="paragraph" w:styleId="a3">
    <w:name w:val="List Paragraph"/>
    <w:basedOn w:val="a"/>
    <w:uiPriority w:val="99"/>
    <w:qFormat/>
    <w:rsid w:val="00DB04E2"/>
    <w:pPr>
      <w:ind w:left="720"/>
    </w:pPr>
  </w:style>
  <w:style w:type="paragraph" w:styleId="a4">
    <w:name w:val="caption"/>
    <w:basedOn w:val="a"/>
    <w:next w:val="a"/>
    <w:uiPriority w:val="99"/>
    <w:qFormat/>
    <w:rsid w:val="00DB04E2"/>
    <w:rPr>
      <w:b/>
      <w:bCs/>
      <w:color w:val="943634"/>
      <w:sz w:val="18"/>
      <w:szCs w:val="18"/>
    </w:rPr>
  </w:style>
  <w:style w:type="paragraph" w:styleId="a5">
    <w:name w:val="Title"/>
    <w:basedOn w:val="a"/>
    <w:next w:val="a"/>
    <w:link w:val="a6"/>
    <w:uiPriority w:val="99"/>
    <w:qFormat/>
    <w:rsid w:val="00DB04E2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uiPriority w:val="99"/>
    <w:locked/>
    <w:rsid w:val="00DB04E2"/>
    <w:rPr>
      <w:rFonts w:ascii="Cambria" w:hAnsi="Cambria" w:cs="Cambria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99"/>
    <w:qFormat/>
    <w:rsid w:val="00DB04E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8">
    <w:name w:val="Подзаголовок Знак"/>
    <w:link w:val="a7"/>
    <w:uiPriority w:val="99"/>
    <w:locked/>
    <w:rsid w:val="00DB04E2"/>
    <w:rPr>
      <w:rFonts w:ascii="Cambria" w:hAnsi="Cambria" w:cs="Cambria"/>
      <w:sz w:val="24"/>
      <w:szCs w:val="24"/>
    </w:rPr>
  </w:style>
  <w:style w:type="character" w:styleId="a9">
    <w:name w:val="Strong"/>
    <w:uiPriority w:val="99"/>
    <w:qFormat/>
    <w:rsid w:val="00DB04E2"/>
    <w:rPr>
      <w:b/>
      <w:bCs/>
    </w:rPr>
  </w:style>
  <w:style w:type="character" w:styleId="aa">
    <w:name w:val="Emphasis"/>
    <w:uiPriority w:val="99"/>
    <w:qFormat/>
    <w:rsid w:val="00DB04E2"/>
    <w:rPr>
      <w:rFonts w:ascii="Calibri" w:hAnsi="Calibri" w:cs="Calibri"/>
      <w:b/>
      <w:bCs/>
      <w:i/>
      <w:iCs/>
    </w:rPr>
  </w:style>
  <w:style w:type="paragraph" w:styleId="ab">
    <w:name w:val="No Spacing"/>
    <w:basedOn w:val="a"/>
    <w:uiPriority w:val="99"/>
    <w:qFormat/>
    <w:rsid w:val="00DB04E2"/>
  </w:style>
  <w:style w:type="paragraph" w:styleId="21">
    <w:name w:val="Quote"/>
    <w:basedOn w:val="a"/>
    <w:next w:val="a"/>
    <w:link w:val="22"/>
    <w:uiPriority w:val="99"/>
    <w:qFormat/>
    <w:rsid w:val="00DB04E2"/>
    <w:rPr>
      <w:i/>
      <w:iCs/>
    </w:rPr>
  </w:style>
  <w:style w:type="character" w:customStyle="1" w:styleId="22">
    <w:name w:val="Цитата 2 Знак"/>
    <w:link w:val="21"/>
    <w:uiPriority w:val="99"/>
    <w:locked/>
    <w:rsid w:val="00DB04E2"/>
    <w:rPr>
      <w:i/>
      <w:iCs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DB04E2"/>
    <w:pPr>
      <w:ind w:left="720" w:right="720"/>
    </w:pPr>
    <w:rPr>
      <w:b/>
      <w:bCs/>
      <w:i/>
      <w:iCs/>
    </w:rPr>
  </w:style>
  <w:style w:type="character" w:customStyle="1" w:styleId="ad">
    <w:name w:val="Выделенная цитата Знак"/>
    <w:link w:val="ac"/>
    <w:uiPriority w:val="99"/>
    <w:locked/>
    <w:rsid w:val="00DB04E2"/>
    <w:rPr>
      <w:b/>
      <w:bCs/>
      <w:i/>
      <w:iCs/>
      <w:sz w:val="24"/>
      <w:szCs w:val="24"/>
    </w:rPr>
  </w:style>
  <w:style w:type="character" w:styleId="ae">
    <w:name w:val="Subtle Emphasis"/>
    <w:uiPriority w:val="99"/>
    <w:qFormat/>
    <w:rsid w:val="00DB04E2"/>
    <w:rPr>
      <w:i/>
      <w:iCs/>
      <w:color w:val="auto"/>
    </w:rPr>
  </w:style>
  <w:style w:type="character" w:styleId="af">
    <w:name w:val="Intense Emphasis"/>
    <w:uiPriority w:val="99"/>
    <w:qFormat/>
    <w:rsid w:val="00DB04E2"/>
    <w:rPr>
      <w:b/>
      <w:bCs/>
      <w:i/>
      <w:iCs/>
      <w:sz w:val="24"/>
      <w:szCs w:val="24"/>
      <w:u w:val="single"/>
    </w:rPr>
  </w:style>
  <w:style w:type="character" w:styleId="af0">
    <w:name w:val="Subtle Reference"/>
    <w:uiPriority w:val="99"/>
    <w:qFormat/>
    <w:rsid w:val="00DB04E2"/>
    <w:rPr>
      <w:sz w:val="24"/>
      <w:szCs w:val="24"/>
      <w:u w:val="single"/>
    </w:rPr>
  </w:style>
  <w:style w:type="character" w:styleId="af1">
    <w:name w:val="Intense Reference"/>
    <w:uiPriority w:val="99"/>
    <w:qFormat/>
    <w:rsid w:val="00DB04E2"/>
    <w:rPr>
      <w:b/>
      <w:bCs/>
      <w:sz w:val="24"/>
      <w:szCs w:val="24"/>
      <w:u w:val="single"/>
    </w:rPr>
  </w:style>
  <w:style w:type="character" w:styleId="af2">
    <w:name w:val="Book Title"/>
    <w:uiPriority w:val="99"/>
    <w:qFormat/>
    <w:rsid w:val="00DB04E2"/>
    <w:rPr>
      <w:rFonts w:ascii="Cambria" w:hAnsi="Cambria" w:cs="Cambria"/>
      <w:b/>
      <w:bCs/>
      <w:i/>
      <w:iCs/>
      <w:sz w:val="24"/>
      <w:szCs w:val="24"/>
    </w:rPr>
  </w:style>
  <w:style w:type="paragraph" w:styleId="af3">
    <w:name w:val="TOC Heading"/>
    <w:basedOn w:val="1"/>
    <w:next w:val="a"/>
    <w:uiPriority w:val="99"/>
    <w:qFormat/>
    <w:rsid w:val="00DB04E2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1</Pages>
  <Words>1604</Words>
  <Characters>9143</Characters>
  <Application>Microsoft Office Word</Application>
  <DocSecurity>0</DocSecurity>
  <Lines>76</Lines>
  <Paragraphs>21</Paragraphs>
  <ScaleCrop>false</ScaleCrop>
  <Company>spring</Company>
  <LinksUpToDate>false</LinksUpToDate>
  <CharactersWithSpaces>10726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user</cp:lastModifiedBy>
  <cp:revision>28</cp:revision>
  <dcterms:created xsi:type="dcterms:W3CDTF">2013-01-30T08:26:00Z</dcterms:created>
  <dcterms:modified xsi:type="dcterms:W3CDTF">2022-06-02T10:55:00Z</dcterms:modified>
</cp:coreProperties>
</file>